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77C8" w:rsidRPr="00692C79" w:rsidRDefault="006B77C8" w:rsidP="00E12053">
      <w:pPr>
        <w:spacing w:after="120"/>
        <w:ind w:left="6605"/>
        <w:jc w:val="both"/>
        <w:rPr>
          <w:rFonts w:ascii="Arial" w:hAnsi="Arial" w:cs="David"/>
          <w:color w:val="17365D"/>
          <w:sz w:val="24"/>
          <w:szCs w:val="24"/>
          <w:rtl/>
        </w:rPr>
      </w:pPr>
      <w:r w:rsidRPr="00692C79">
        <w:rPr>
          <w:rFonts w:ascii="Arial" w:hAnsi="Arial" w:cs="David"/>
          <w:color w:val="17365D"/>
          <w:sz w:val="24"/>
          <w:szCs w:val="24"/>
          <w:rtl/>
        </w:rPr>
        <w:t>‏י"א אדר ב תשע"א</w:t>
      </w:r>
      <w:r w:rsidRPr="00692C79">
        <w:rPr>
          <w:rFonts w:ascii="Arial" w:hAnsi="Arial" w:cs="David"/>
          <w:color w:val="17365D"/>
          <w:sz w:val="24"/>
          <w:szCs w:val="24"/>
          <w:rtl/>
        </w:rPr>
        <w:br/>
        <w:t>‏17 מרץ 2011</w:t>
      </w:r>
      <w:r w:rsidRPr="00692C79">
        <w:rPr>
          <w:rFonts w:ascii="Arial" w:hAnsi="Arial" w:cs="David"/>
          <w:color w:val="17365D"/>
          <w:sz w:val="24"/>
          <w:szCs w:val="24"/>
          <w:rtl/>
        </w:rPr>
        <w:br/>
        <w:t>סימוכין: 5806</w:t>
      </w:r>
      <w:r w:rsidRPr="00692C79">
        <w:rPr>
          <w:rFonts w:ascii="Arial" w:hAnsi="Arial" w:cs="David"/>
          <w:color w:val="17365D"/>
          <w:sz w:val="24"/>
          <w:szCs w:val="24"/>
        </w:rPr>
        <w:t>A</w:t>
      </w:r>
      <w:r w:rsidRPr="00692C79">
        <w:rPr>
          <w:rFonts w:ascii="Arial" w:hAnsi="Arial" w:cs="David"/>
          <w:color w:val="17365D"/>
          <w:sz w:val="24"/>
          <w:szCs w:val="24"/>
          <w:rtl/>
        </w:rPr>
        <w:br/>
      </w:r>
    </w:p>
    <w:p w:rsidR="006B77C8" w:rsidRPr="00692C79" w:rsidRDefault="006B77C8" w:rsidP="00692C79">
      <w:pPr>
        <w:spacing w:after="120"/>
        <w:rPr>
          <w:rFonts w:ascii="Arial" w:hAnsi="Arial" w:cs="David"/>
          <w:color w:val="17365D"/>
          <w:sz w:val="24"/>
          <w:szCs w:val="24"/>
          <w:u w:val="single"/>
          <w:rtl/>
        </w:rPr>
      </w:pPr>
      <w:r w:rsidRPr="00692C79">
        <w:rPr>
          <w:rFonts w:ascii="Arial" w:hAnsi="Arial" w:cs="David"/>
          <w:color w:val="17365D"/>
          <w:sz w:val="24"/>
          <w:szCs w:val="24"/>
        </w:rPr>
        <w:t xml:space="preserve"> </w:t>
      </w:r>
    </w:p>
    <w:p w:rsidR="006B77C8" w:rsidRPr="00692C79" w:rsidRDefault="006B77C8" w:rsidP="00692C79">
      <w:pPr>
        <w:rPr>
          <w:rFonts w:ascii="Arial" w:hAnsi="Arial" w:cs="David"/>
          <w:color w:val="17365D"/>
          <w:sz w:val="24"/>
          <w:szCs w:val="24"/>
          <w:rtl/>
        </w:rPr>
      </w:pPr>
    </w:p>
    <w:p w:rsidR="006B77C8" w:rsidRPr="00692C79" w:rsidRDefault="006B77C8" w:rsidP="00692C79">
      <w:pPr>
        <w:jc w:val="center"/>
        <w:rPr>
          <w:rFonts w:ascii="Arial" w:hAnsi="Arial" w:cs="David"/>
          <w:color w:val="17365D"/>
          <w:sz w:val="24"/>
          <w:szCs w:val="24"/>
          <w:rtl/>
        </w:rPr>
      </w:pPr>
      <w:r w:rsidRPr="00692C79">
        <w:rPr>
          <w:rFonts w:ascii="Arial" w:hAnsi="Arial" w:cs="David"/>
          <w:b/>
          <w:bCs/>
          <w:color w:val="17365D"/>
          <w:sz w:val="24"/>
          <w:szCs w:val="24"/>
          <w:rtl/>
        </w:rPr>
        <w:t xml:space="preserve">הנדון: </w:t>
      </w:r>
      <w:r w:rsidRPr="00692C79">
        <w:rPr>
          <w:rFonts w:ascii="Arial" w:hAnsi="Arial" w:cs="David"/>
          <w:b/>
          <w:bCs/>
          <w:color w:val="17365D"/>
          <w:sz w:val="24"/>
          <w:szCs w:val="24"/>
          <w:u w:val="single"/>
          <w:rtl/>
        </w:rPr>
        <w:t xml:space="preserve">הצעת משרה לאחראי פרויקט מערכות חוקי עבודה  ומערכות נוספות בתשתיות </w:t>
      </w:r>
      <w:r w:rsidRPr="00692C79">
        <w:rPr>
          <w:rFonts w:ascii="Arial" w:hAnsi="Arial" w:cs="David"/>
          <w:b/>
          <w:bCs/>
          <w:color w:val="17365D"/>
          <w:sz w:val="24"/>
          <w:szCs w:val="24"/>
          <w:u w:val="single"/>
        </w:rPr>
        <w:t>paldek</w:t>
      </w:r>
    </w:p>
    <w:p w:rsidR="006B77C8" w:rsidRPr="00692C79" w:rsidRDefault="006B77C8" w:rsidP="00692C79">
      <w:pPr>
        <w:spacing w:after="0"/>
        <w:rPr>
          <w:rFonts w:ascii="Arial" w:hAnsi="Arial" w:cs="David"/>
          <w:color w:val="17365D"/>
          <w:sz w:val="24"/>
          <w:szCs w:val="24"/>
          <w:rtl/>
        </w:rPr>
      </w:pPr>
    </w:p>
    <w:p w:rsidR="006B77C8" w:rsidRPr="00692C79" w:rsidRDefault="006B77C8" w:rsidP="00692C79">
      <w:pPr>
        <w:spacing w:after="0" w:line="360" w:lineRule="auto"/>
        <w:jc w:val="both"/>
        <w:rPr>
          <w:rFonts w:ascii="Arial" w:hAnsi="Arial" w:cs="David"/>
          <w:color w:val="17365D"/>
          <w:sz w:val="24"/>
          <w:szCs w:val="24"/>
          <w:rtl/>
        </w:rPr>
      </w:pPr>
      <w:r w:rsidRPr="00692C79">
        <w:rPr>
          <w:rFonts w:ascii="Arial" w:hAnsi="Arial" w:cs="David"/>
          <w:color w:val="17365D"/>
          <w:sz w:val="24"/>
          <w:szCs w:val="24"/>
          <w:rtl/>
        </w:rPr>
        <w:t>מערכות חוקי עבודה, קנסות, היתרים ומערכות נוספות נכתבו במקור ע"י חברת פלדק ולפני כ-3 שנים נקנתה הטכנולוגיה מחברת פלדק ע"י חברת מטריקס, התשתית והידע הועברו אליה.</w:t>
      </w:r>
    </w:p>
    <w:p w:rsidR="006B77C8" w:rsidRPr="00692C79" w:rsidRDefault="006B77C8" w:rsidP="00692C79">
      <w:pPr>
        <w:spacing w:after="0" w:line="360" w:lineRule="auto"/>
        <w:jc w:val="both"/>
        <w:rPr>
          <w:rFonts w:ascii="Arial" w:hAnsi="Arial" w:cs="David"/>
          <w:color w:val="17365D"/>
          <w:sz w:val="24"/>
          <w:szCs w:val="24"/>
          <w:rtl/>
        </w:rPr>
      </w:pPr>
      <w:r w:rsidRPr="00692C79">
        <w:rPr>
          <w:rFonts w:ascii="Arial" w:hAnsi="Arial" w:cs="David"/>
          <w:color w:val="17365D"/>
          <w:sz w:val="24"/>
          <w:szCs w:val="24"/>
          <w:rtl/>
        </w:rPr>
        <w:t>מערכות אלו דורשות שו"שים רבים עקב הרגולציה המשתנה בקצב מהיר ולכן נדרש עובד בעל היכרות מעמיקה עם המערכת על מנת שיוכל לתת מענה מהיר ומקצועי לכל העדכונים והתוספות הנדרשים.</w:t>
      </w:r>
    </w:p>
    <w:p w:rsidR="006B77C8" w:rsidRPr="00692C79" w:rsidRDefault="006B77C8" w:rsidP="00692C79">
      <w:pPr>
        <w:spacing w:after="0" w:line="360" w:lineRule="auto"/>
        <w:jc w:val="both"/>
        <w:rPr>
          <w:rFonts w:ascii="Arial" w:hAnsi="Arial" w:cs="David"/>
          <w:color w:val="17365D"/>
          <w:sz w:val="24"/>
          <w:szCs w:val="24"/>
          <w:rtl/>
        </w:rPr>
      </w:pPr>
      <w:r w:rsidRPr="00692C79">
        <w:rPr>
          <w:rFonts w:ascii="Arial" w:hAnsi="Arial" w:cs="David"/>
          <w:color w:val="17365D"/>
          <w:sz w:val="24"/>
          <w:szCs w:val="24"/>
          <w:rtl/>
        </w:rPr>
        <w:t xml:space="preserve">חברת מטריקס הינה ספק יחיד המסוגל לתחזק מערכות קריטיות אלו עקב הידע והניסיון שהצטברו אצלה במשך השנים. אנו מבקשים לאשר באמצעות מנוף את חברת מטריקס כספק יחיד.  </w:t>
      </w:r>
    </w:p>
    <w:p w:rsidR="006B77C8" w:rsidRPr="00692C79" w:rsidRDefault="006B77C8" w:rsidP="00692C79">
      <w:pPr>
        <w:spacing w:after="0" w:line="360" w:lineRule="auto"/>
        <w:jc w:val="both"/>
        <w:rPr>
          <w:rFonts w:ascii="Arial" w:hAnsi="Arial" w:cs="David"/>
          <w:color w:val="17365D"/>
          <w:sz w:val="24"/>
          <w:szCs w:val="24"/>
          <w:rtl/>
        </w:rPr>
      </w:pPr>
      <w:r w:rsidRPr="00692C79">
        <w:rPr>
          <w:rFonts w:ascii="Arial" w:hAnsi="Arial" w:cs="David"/>
          <w:color w:val="17365D"/>
          <w:sz w:val="24"/>
          <w:szCs w:val="24"/>
          <w:rtl/>
        </w:rPr>
        <w:t xml:space="preserve">הצעת מטריקס מתבססת על מכרז אספקת שירותי מחשוב 1/2009 בתפקיד אחראי פרויקט 2.1 רמה ג' לפי 167 ש"ח לשעה במשרדי הלקוח. </w:t>
      </w:r>
    </w:p>
    <w:p w:rsidR="006B77C8" w:rsidRPr="00692C79" w:rsidRDefault="006B77C8" w:rsidP="00692C79">
      <w:pPr>
        <w:spacing w:after="0" w:line="360" w:lineRule="auto"/>
        <w:jc w:val="both"/>
        <w:rPr>
          <w:rFonts w:ascii="Arial" w:hAnsi="Arial" w:cs="David"/>
          <w:color w:val="17365D"/>
          <w:sz w:val="24"/>
          <w:szCs w:val="24"/>
          <w:rtl/>
        </w:rPr>
      </w:pPr>
      <w:r w:rsidRPr="00692C79">
        <w:rPr>
          <w:rFonts w:ascii="Arial" w:hAnsi="Arial" w:cs="David"/>
          <w:color w:val="17365D"/>
          <w:sz w:val="24"/>
          <w:szCs w:val="24"/>
          <w:rtl/>
        </w:rPr>
        <w:t>במידה והעובד יבצע את עבודתו במשרדי הספק, תינתן תוספת של 11 ש"ח לשעה כמוגדר במכרז (סה"כ 178 ש"ח במשרדי הספק).</w:t>
      </w:r>
    </w:p>
    <w:p w:rsidR="006B77C8" w:rsidRDefault="006B77C8" w:rsidP="00692C79">
      <w:pPr>
        <w:spacing w:after="0"/>
        <w:rPr>
          <w:rFonts w:ascii="Arial" w:hAnsi="Arial" w:cs="David"/>
          <w:color w:val="17365D"/>
          <w:sz w:val="24"/>
          <w:szCs w:val="24"/>
          <w:rtl/>
        </w:rPr>
      </w:pPr>
    </w:p>
    <w:p w:rsidR="006B77C8" w:rsidRDefault="006B77C8" w:rsidP="00692C79">
      <w:pPr>
        <w:spacing w:after="0"/>
        <w:rPr>
          <w:rFonts w:ascii="Arial" w:hAnsi="Arial" w:cs="David"/>
          <w:color w:val="17365D"/>
          <w:sz w:val="24"/>
          <w:szCs w:val="24"/>
          <w:rtl/>
        </w:rPr>
      </w:pPr>
    </w:p>
    <w:p w:rsidR="006B77C8" w:rsidRDefault="006B77C8" w:rsidP="00692C79">
      <w:pPr>
        <w:spacing w:after="0"/>
        <w:rPr>
          <w:rFonts w:ascii="Arial" w:hAnsi="Arial" w:cs="David"/>
          <w:color w:val="17365D"/>
          <w:sz w:val="24"/>
          <w:szCs w:val="24"/>
          <w:rtl/>
        </w:rPr>
      </w:pPr>
    </w:p>
    <w:p w:rsidR="006B77C8" w:rsidRDefault="006B77C8" w:rsidP="00692C79">
      <w:pPr>
        <w:spacing w:after="0"/>
        <w:rPr>
          <w:rFonts w:ascii="Arial" w:hAnsi="Arial" w:cs="David"/>
          <w:color w:val="17365D"/>
          <w:sz w:val="24"/>
          <w:szCs w:val="24"/>
          <w:rtl/>
        </w:rPr>
      </w:pPr>
    </w:p>
    <w:p w:rsidR="006B77C8" w:rsidRDefault="006B77C8" w:rsidP="00692C79">
      <w:pPr>
        <w:spacing w:after="0"/>
        <w:ind w:left="3628"/>
        <w:jc w:val="center"/>
        <w:rPr>
          <w:rFonts w:ascii="Arial" w:hAnsi="Arial" w:cs="David"/>
          <w:color w:val="17365D"/>
          <w:sz w:val="24"/>
          <w:szCs w:val="24"/>
          <w:rtl/>
        </w:rPr>
      </w:pPr>
      <w:r>
        <w:rPr>
          <w:rFonts w:ascii="Arial" w:hAnsi="Arial" w:cs="David"/>
          <w:color w:val="17365D"/>
          <w:sz w:val="24"/>
          <w:szCs w:val="24"/>
          <w:rtl/>
        </w:rPr>
        <w:t>בברכה,</w:t>
      </w:r>
    </w:p>
    <w:p w:rsidR="006B77C8" w:rsidRDefault="006B77C8" w:rsidP="00692C79">
      <w:pPr>
        <w:spacing w:after="0"/>
        <w:ind w:left="3628"/>
        <w:jc w:val="center"/>
        <w:rPr>
          <w:rFonts w:ascii="Arial" w:hAnsi="Arial" w:cs="David"/>
          <w:color w:val="17365D"/>
          <w:sz w:val="24"/>
          <w:szCs w:val="24"/>
          <w:rtl/>
        </w:rPr>
      </w:pPr>
    </w:p>
    <w:p w:rsidR="006B77C8" w:rsidRDefault="006B77C8" w:rsidP="00692C79">
      <w:pPr>
        <w:spacing w:after="0"/>
        <w:ind w:left="3628"/>
        <w:jc w:val="center"/>
        <w:rPr>
          <w:rFonts w:ascii="Arial" w:hAnsi="Arial" w:cs="David"/>
          <w:color w:val="17365D"/>
          <w:sz w:val="24"/>
          <w:szCs w:val="24"/>
          <w:rtl/>
        </w:rPr>
      </w:pPr>
      <w:r>
        <w:rPr>
          <w:rFonts w:ascii="Arial" w:hAnsi="Arial" w:cs="David"/>
          <w:color w:val="17365D"/>
          <w:sz w:val="24"/>
          <w:szCs w:val="24"/>
          <w:rtl/>
        </w:rPr>
        <w:t>שמעון ברונר</w:t>
      </w:r>
    </w:p>
    <w:p w:rsidR="006B77C8" w:rsidRPr="00692C79" w:rsidRDefault="006B77C8" w:rsidP="00692C79">
      <w:pPr>
        <w:spacing w:after="0"/>
        <w:ind w:left="3628"/>
        <w:jc w:val="center"/>
        <w:rPr>
          <w:rFonts w:ascii="Arial" w:hAnsi="Arial" w:cs="David"/>
          <w:color w:val="17365D"/>
          <w:sz w:val="24"/>
          <w:szCs w:val="24"/>
          <w:rtl/>
        </w:rPr>
      </w:pPr>
      <w:r>
        <w:rPr>
          <w:rFonts w:ascii="Arial" w:hAnsi="Arial" w:cs="David"/>
          <w:color w:val="17365D"/>
          <w:sz w:val="24"/>
          <w:szCs w:val="24"/>
          <w:rtl/>
        </w:rPr>
        <w:t>מנהל אגף בכיר מערכות מידע</w:t>
      </w:r>
    </w:p>
    <w:p w:rsidR="006B77C8" w:rsidRPr="00692C79" w:rsidRDefault="006B77C8" w:rsidP="00692C79">
      <w:pPr>
        <w:spacing w:after="0"/>
        <w:rPr>
          <w:rFonts w:ascii="Arial" w:hAnsi="Arial" w:cs="David"/>
          <w:color w:val="17365D"/>
          <w:sz w:val="24"/>
          <w:szCs w:val="24"/>
          <w:u w:val="single"/>
          <w:rtl/>
        </w:rPr>
      </w:pPr>
      <w:r w:rsidRPr="00692C79">
        <w:rPr>
          <w:rFonts w:ascii="Arial" w:hAnsi="Arial" w:cs="David"/>
          <w:color w:val="17365D"/>
          <w:sz w:val="24"/>
          <w:szCs w:val="24"/>
          <w:rtl/>
        </w:rPr>
        <w:t xml:space="preserve"> </w:t>
      </w:r>
    </w:p>
    <w:p w:rsidR="006B77C8" w:rsidRPr="00692C79" w:rsidRDefault="006B77C8" w:rsidP="00692C79">
      <w:pPr>
        <w:rPr>
          <w:rFonts w:ascii="Arial" w:hAnsi="Arial" w:cs="David"/>
          <w:color w:val="17365D"/>
          <w:sz w:val="24"/>
          <w:szCs w:val="24"/>
        </w:rPr>
      </w:pPr>
    </w:p>
    <w:p w:rsidR="006B77C8" w:rsidRPr="00692C79" w:rsidRDefault="006B77C8" w:rsidP="00DD3831">
      <w:pPr>
        <w:rPr>
          <w:rFonts w:cs="David"/>
          <w:color w:val="17365D"/>
          <w:sz w:val="24"/>
          <w:szCs w:val="24"/>
        </w:rPr>
      </w:pPr>
    </w:p>
    <w:sectPr w:rsidR="006B77C8" w:rsidRPr="00692C79" w:rsidSect="00F04941">
      <w:headerReference w:type="default" r:id="rId6"/>
      <w:footerReference w:type="default" r:id="rId7"/>
      <w:pgSz w:w="11906" w:h="16838"/>
      <w:pgMar w:top="2247" w:right="1800" w:bottom="851" w:left="1800" w:header="142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77C8" w:rsidRDefault="006B77C8" w:rsidP="00022372">
      <w:pPr>
        <w:spacing w:after="0" w:line="240" w:lineRule="auto"/>
      </w:pPr>
      <w:r>
        <w:separator/>
      </w:r>
    </w:p>
  </w:endnote>
  <w:endnote w:type="continuationSeparator" w:id="1">
    <w:p w:rsidR="006B77C8" w:rsidRDefault="006B77C8" w:rsidP="000223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77C8" w:rsidRPr="00D33BB4" w:rsidRDefault="006B77C8" w:rsidP="00022372">
    <w:pPr>
      <w:spacing w:after="0" w:line="360" w:lineRule="auto"/>
      <w:jc w:val="center"/>
      <w:rPr>
        <w:rFonts w:cs="David"/>
        <w:b/>
        <w:bCs/>
        <w:color w:val="023577"/>
        <w:rtl/>
      </w:rPr>
    </w:pPr>
    <w:r w:rsidRPr="00D33BB4">
      <w:rPr>
        <w:rFonts w:cs="David" w:hint="eastAsia"/>
        <w:b/>
        <w:bCs/>
        <w:color w:val="023577"/>
        <w:rtl/>
      </w:rPr>
      <w:t>רחוב</w:t>
    </w:r>
    <w:r w:rsidRPr="00D33BB4">
      <w:rPr>
        <w:rFonts w:cs="David"/>
        <w:b/>
        <w:bCs/>
        <w:color w:val="023577"/>
        <w:rtl/>
      </w:rPr>
      <w:t xml:space="preserve"> </w:t>
    </w:r>
    <w:r w:rsidRPr="00D33BB4">
      <w:rPr>
        <w:rFonts w:cs="David" w:hint="eastAsia"/>
        <w:b/>
        <w:bCs/>
        <w:color w:val="023577"/>
        <w:rtl/>
      </w:rPr>
      <w:t>בנק</w:t>
    </w:r>
    <w:r w:rsidRPr="00D33BB4">
      <w:rPr>
        <w:rFonts w:cs="David"/>
        <w:b/>
        <w:bCs/>
        <w:color w:val="023577"/>
        <w:rtl/>
      </w:rPr>
      <w:t xml:space="preserve"> </w:t>
    </w:r>
    <w:r w:rsidRPr="00D33BB4">
      <w:rPr>
        <w:rFonts w:cs="David" w:hint="eastAsia"/>
        <w:b/>
        <w:bCs/>
        <w:color w:val="023577"/>
        <w:rtl/>
      </w:rPr>
      <w:t>ישראל</w:t>
    </w:r>
    <w:r w:rsidRPr="00D33BB4">
      <w:rPr>
        <w:rFonts w:cs="David"/>
        <w:b/>
        <w:bCs/>
        <w:color w:val="023577"/>
        <w:rtl/>
      </w:rPr>
      <w:t xml:space="preserve"> 5, </w:t>
    </w:r>
    <w:r w:rsidRPr="00D33BB4">
      <w:rPr>
        <w:rFonts w:cs="David" w:hint="eastAsia"/>
        <w:b/>
        <w:bCs/>
        <w:color w:val="023577"/>
        <w:rtl/>
      </w:rPr>
      <w:t>ירושלים</w:t>
    </w:r>
    <w:r w:rsidRPr="00D33BB4">
      <w:rPr>
        <w:rFonts w:cs="David"/>
        <w:b/>
        <w:bCs/>
        <w:color w:val="023577"/>
        <w:rtl/>
      </w:rPr>
      <w:t xml:space="preserve">, </w:t>
    </w:r>
    <w:r w:rsidRPr="00D33BB4">
      <w:rPr>
        <w:rFonts w:cs="David" w:hint="eastAsia"/>
        <w:b/>
        <w:bCs/>
        <w:color w:val="023577"/>
        <w:rtl/>
      </w:rPr>
      <w:t>מיקוד</w:t>
    </w:r>
    <w:r w:rsidRPr="00D33BB4">
      <w:rPr>
        <w:rFonts w:cs="David"/>
        <w:b/>
        <w:bCs/>
        <w:color w:val="023577"/>
        <w:rtl/>
      </w:rPr>
      <w:t xml:space="preserve"> 91036, </w:t>
    </w:r>
    <w:r w:rsidRPr="00D33BB4">
      <w:rPr>
        <w:rFonts w:cs="David" w:hint="eastAsia"/>
        <w:b/>
        <w:bCs/>
        <w:color w:val="023577"/>
        <w:rtl/>
      </w:rPr>
      <w:t>טלפון</w:t>
    </w:r>
    <w:r w:rsidRPr="00D33BB4">
      <w:rPr>
        <w:rFonts w:cs="David"/>
        <w:b/>
        <w:bCs/>
        <w:color w:val="023577"/>
        <w:rtl/>
      </w:rPr>
      <w:t xml:space="preserve">: 02-6662119 </w:t>
    </w:r>
    <w:r w:rsidRPr="00D33BB4">
      <w:rPr>
        <w:rFonts w:cs="David" w:hint="eastAsia"/>
        <w:b/>
        <w:bCs/>
        <w:color w:val="023577"/>
        <w:rtl/>
      </w:rPr>
      <w:t>פקס</w:t>
    </w:r>
    <w:r w:rsidRPr="00D33BB4">
      <w:rPr>
        <w:rFonts w:cs="David"/>
        <w:b/>
        <w:bCs/>
        <w:color w:val="023577"/>
        <w:rtl/>
      </w:rPr>
      <w:t>: 02-6662902</w:t>
    </w:r>
  </w:p>
  <w:p w:rsidR="006B77C8" w:rsidRPr="00D33BB4" w:rsidRDefault="006B77C8" w:rsidP="00022372">
    <w:pPr>
      <w:spacing w:after="0" w:line="360" w:lineRule="auto"/>
      <w:jc w:val="center"/>
      <w:rPr>
        <w:rFonts w:cs="David"/>
        <w:b/>
        <w:bCs/>
        <w:color w:val="023577"/>
        <w:rtl/>
      </w:rPr>
    </w:pPr>
    <w:r w:rsidRPr="00D33BB4">
      <w:rPr>
        <w:rFonts w:cs="David" w:hint="eastAsia"/>
        <w:b/>
        <w:bCs/>
        <w:color w:val="023577"/>
        <w:rtl/>
      </w:rPr>
      <w:t>רחוב</w:t>
    </w:r>
    <w:r w:rsidRPr="00D33BB4">
      <w:rPr>
        <w:rFonts w:cs="David"/>
        <w:b/>
        <w:bCs/>
        <w:color w:val="023577"/>
        <w:rtl/>
      </w:rPr>
      <w:t xml:space="preserve"> </w:t>
    </w:r>
    <w:r w:rsidRPr="00D33BB4">
      <w:rPr>
        <w:rFonts w:cs="David" w:hint="eastAsia"/>
        <w:b/>
        <w:bCs/>
        <w:color w:val="023577"/>
        <w:rtl/>
      </w:rPr>
      <w:t>אילת</w:t>
    </w:r>
    <w:r w:rsidRPr="00D33BB4">
      <w:rPr>
        <w:rFonts w:cs="David"/>
        <w:b/>
        <w:bCs/>
        <w:color w:val="023577"/>
        <w:rtl/>
      </w:rPr>
      <w:t xml:space="preserve"> 59 , </w:t>
    </w:r>
    <w:r w:rsidRPr="00D33BB4">
      <w:rPr>
        <w:rFonts w:cs="David" w:hint="eastAsia"/>
        <w:b/>
        <w:bCs/>
        <w:color w:val="023577"/>
        <w:rtl/>
      </w:rPr>
      <w:t>תל</w:t>
    </w:r>
    <w:r w:rsidRPr="00D33BB4">
      <w:rPr>
        <w:rFonts w:cs="David"/>
        <w:b/>
        <w:bCs/>
        <w:color w:val="023577"/>
        <w:rtl/>
      </w:rPr>
      <w:t xml:space="preserve"> </w:t>
    </w:r>
    <w:r w:rsidRPr="00D33BB4">
      <w:rPr>
        <w:rFonts w:cs="David" w:hint="eastAsia"/>
        <w:b/>
        <w:bCs/>
        <w:color w:val="023577"/>
        <w:rtl/>
      </w:rPr>
      <w:t>אביב</w:t>
    </w:r>
    <w:r w:rsidRPr="00D33BB4">
      <w:rPr>
        <w:rFonts w:cs="David"/>
        <w:b/>
        <w:bCs/>
        <w:color w:val="023577"/>
        <w:rtl/>
      </w:rPr>
      <w:t xml:space="preserve">, </w:t>
    </w:r>
    <w:r w:rsidRPr="00D33BB4">
      <w:rPr>
        <w:rFonts w:cs="David" w:hint="eastAsia"/>
        <w:b/>
        <w:bCs/>
        <w:color w:val="023577"/>
        <w:rtl/>
      </w:rPr>
      <w:t>מיקוד</w:t>
    </w:r>
    <w:r w:rsidRPr="00D33BB4">
      <w:rPr>
        <w:rFonts w:cs="David"/>
        <w:b/>
        <w:bCs/>
        <w:color w:val="023577"/>
        <w:rtl/>
      </w:rPr>
      <w:t xml:space="preserve"> 66845, </w:t>
    </w:r>
    <w:r w:rsidRPr="00D33BB4">
      <w:rPr>
        <w:rFonts w:cs="David" w:hint="eastAsia"/>
        <w:b/>
        <w:bCs/>
        <w:color w:val="023577"/>
        <w:rtl/>
      </w:rPr>
      <w:t>טלפונים</w:t>
    </w:r>
    <w:r w:rsidRPr="00D33BB4">
      <w:rPr>
        <w:rFonts w:cs="David"/>
        <w:b/>
        <w:bCs/>
        <w:color w:val="023577"/>
        <w:rtl/>
      </w:rPr>
      <w:t>: 03-</w:t>
    </w:r>
    <w:r>
      <w:rPr>
        <w:rFonts w:cs="David"/>
        <w:b/>
        <w:bCs/>
        <w:color w:val="023577"/>
        <w:rtl/>
      </w:rPr>
      <w:t>7347303/1</w:t>
    </w:r>
    <w:r w:rsidRPr="00D33BB4">
      <w:rPr>
        <w:rFonts w:cs="David"/>
        <w:b/>
        <w:bCs/>
        <w:color w:val="023577"/>
        <w:rtl/>
      </w:rPr>
      <w:t xml:space="preserve">, </w:t>
    </w:r>
    <w:r w:rsidRPr="00D33BB4">
      <w:rPr>
        <w:rFonts w:cs="David" w:hint="eastAsia"/>
        <w:b/>
        <w:bCs/>
        <w:color w:val="023577"/>
        <w:rtl/>
      </w:rPr>
      <w:t>פקס</w:t>
    </w:r>
    <w:r w:rsidRPr="00D33BB4">
      <w:rPr>
        <w:rFonts w:cs="David"/>
        <w:b/>
        <w:bCs/>
        <w:color w:val="023577"/>
        <w:rtl/>
      </w:rPr>
      <w:t>: 03-5103732</w:t>
    </w:r>
  </w:p>
  <w:p w:rsidR="006B77C8" w:rsidRPr="00D33BB4" w:rsidRDefault="006B77C8" w:rsidP="00022372">
    <w:pPr>
      <w:spacing w:after="0" w:line="360" w:lineRule="auto"/>
      <w:jc w:val="center"/>
      <w:rPr>
        <w:rFonts w:cs="David"/>
        <w:b/>
        <w:bCs/>
        <w:color w:val="023577"/>
        <w:rtl/>
      </w:rPr>
    </w:pPr>
    <w:r w:rsidRPr="00D33BB4">
      <w:rPr>
        <w:rFonts w:cs="David" w:hint="eastAsia"/>
        <w:b/>
        <w:bCs/>
        <w:color w:val="023577"/>
        <w:rtl/>
      </w:rPr>
      <w:t>אתר</w:t>
    </w:r>
    <w:r w:rsidRPr="00D33BB4">
      <w:rPr>
        <w:rFonts w:cs="David"/>
        <w:b/>
        <w:bCs/>
        <w:color w:val="023577"/>
        <w:rtl/>
      </w:rPr>
      <w:t xml:space="preserve"> </w:t>
    </w:r>
    <w:r w:rsidRPr="00D33BB4">
      <w:rPr>
        <w:rFonts w:cs="David" w:hint="eastAsia"/>
        <w:b/>
        <w:bCs/>
        <w:color w:val="023577"/>
        <w:rtl/>
      </w:rPr>
      <w:t>אינטרנט</w:t>
    </w:r>
    <w:r w:rsidRPr="00D33BB4">
      <w:rPr>
        <w:rFonts w:cs="David"/>
        <w:b/>
        <w:bCs/>
        <w:color w:val="023577"/>
        <w:rtl/>
      </w:rPr>
      <w:t xml:space="preserve">: </w:t>
    </w:r>
    <w:r w:rsidRPr="00D33BB4">
      <w:rPr>
        <w:rFonts w:cs="David"/>
        <w:b/>
        <w:bCs/>
        <w:color w:val="023577"/>
      </w:rPr>
      <w:t>http://www.moital.gov.il</w:t>
    </w:r>
  </w:p>
  <w:p w:rsidR="006B77C8" w:rsidRDefault="006B77C8" w:rsidP="0002237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77C8" w:rsidRDefault="006B77C8" w:rsidP="00022372">
      <w:pPr>
        <w:spacing w:after="0" w:line="240" w:lineRule="auto"/>
      </w:pPr>
      <w:r>
        <w:separator/>
      </w:r>
    </w:p>
  </w:footnote>
  <w:footnote w:type="continuationSeparator" w:id="1">
    <w:p w:rsidR="006B77C8" w:rsidRDefault="006B77C8" w:rsidP="000223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77C8" w:rsidRDefault="006B77C8" w:rsidP="00022372">
    <w:pPr>
      <w:pStyle w:val="Header"/>
      <w:rPr>
        <w:cs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1" o:spid="_x0000_s2049" type="#_x0000_t75" alt="LogoHeader" style="position:absolute;left:0;text-align:left;margin-left:-81pt;margin-top:-15.5pt;width:601pt;height:120.75pt;z-index:-251656192;visibility:visible">
          <v:imagedata r:id="rId1" o:title=""/>
        </v:shape>
      </w:pict>
    </w:r>
  </w:p>
  <w:p w:rsidR="006B77C8" w:rsidRDefault="006B77C8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2C79"/>
    <w:rsid w:val="00022372"/>
    <w:rsid w:val="00161597"/>
    <w:rsid w:val="00692C79"/>
    <w:rsid w:val="006B77C8"/>
    <w:rsid w:val="006D08FE"/>
    <w:rsid w:val="0093089D"/>
    <w:rsid w:val="00B142F7"/>
    <w:rsid w:val="00B2472B"/>
    <w:rsid w:val="00C46019"/>
    <w:rsid w:val="00D33BB4"/>
    <w:rsid w:val="00DD3831"/>
    <w:rsid w:val="00E12053"/>
    <w:rsid w:val="00EE1DBC"/>
    <w:rsid w:val="00F04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2C79"/>
    <w:pPr>
      <w:bidi/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02237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022372"/>
    <w:rPr>
      <w:rFonts w:ascii="Calibri" w:hAnsi="Calibri" w:cs="Arial"/>
    </w:rPr>
  </w:style>
  <w:style w:type="paragraph" w:styleId="Footer">
    <w:name w:val="footer"/>
    <w:basedOn w:val="Normal"/>
    <w:link w:val="FooterChar"/>
    <w:uiPriority w:val="99"/>
    <w:rsid w:val="0002237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022372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0223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2237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zib\AppData\Roaming\Microsoft\Templates\&#1514;&#1502;&#1514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תמת</Template>
  <TotalTime>0</TotalTime>
  <Pages>1</Pages>
  <Words>149</Words>
  <Characters>747</Characters>
  <Application>Microsoft Office Outlook</Application>
  <DocSecurity>0</DocSecurity>
  <Lines>0</Lines>
  <Paragraphs>0</Paragraphs>
  <ScaleCrop>false</ScaleCrop>
  <Company>משרד התעשייה, המסחר והתעסוקה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‏י"א אדר ב תשע"א</dc:title>
  <dc:subject/>
  <dc:creator>משרד התעשייה, המסחר והתעסוקה</dc:creator>
  <cp:keywords/>
  <dc:description/>
  <cp:lastModifiedBy>Ministry Of Industry Trade And Labor</cp:lastModifiedBy>
  <cp:revision>2</cp:revision>
  <dcterms:created xsi:type="dcterms:W3CDTF">2011-03-24T07:49:00Z</dcterms:created>
  <dcterms:modified xsi:type="dcterms:W3CDTF">2011-03-24T07:49:00Z</dcterms:modified>
</cp:coreProperties>
</file>